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Ind w:w="-413" w:type="dxa"/>
        <w:tblLook w:val="01E0" w:firstRow="1" w:lastRow="1" w:firstColumn="1" w:lastColumn="1" w:noHBand="0" w:noVBand="0"/>
      </w:tblPr>
      <w:tblGrid>
        <w:gridCol w:w="5021"/>
        <w:gridCol w:w="4946"/>
      </w:tblGrid>
      <w:tr w:rsidR="00F424AD" w:rsidRPr="009C43A5" w14:paraId="1F6BBA1C" w14:textId="77777777">
        <w:tc>
          <w:tcPr>
            <w:tcW w:w="5021" w:type="dxa"/>
          </w:tcPr>
          <w:p w14:paraId="78DEED99" w14:textId="77777777" w:rsidR="00B94516" w:rsidRPr="00B94516" w:rsidRDefault="001F7E2D" w:rsidP="00B94516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  <w:r w:rsidRPr="001F7E2D">
              <w:rPr>
                <w:rFonts w:ascii="Times New Roman" w:hAnsi="Times New Roman"/>
                <w:spacing w:val="-20"/>
                <w:sz w:val="24"/>
              </w:rPr>
              <w:t xml:space="preserve">VIETNAM NATIONAL COAL AND MINERAL INDUSTRIES HOLDING CORPORATION LIMITED </w:t>
            </w:r>
            <w:r w:rsidR="00B94516" w:rsidRPr="00B94516">
              <w:rPr>
                <w:rFonts w:ascii="Times New Roman" w:hAnsi="Times New Roman"/>
                <w:b/>
                <w:bCs/>
                <w:spacing w:val="-20"/>
                <w:sz w:val="24"/>
              </w:rPr>
              <w:t xml:space="preserve">DEO NAI - COC SAU- TKV COAL </w:t>
            </w:r>
          </w:p>
          <w:p w14:paraId="1B4DEF56" w14:textId="77777777" w:rsidR="00F424AD" w:rsidRPr="00C43605" w:rsidRDefault="00B94516" w:rsidP="00B94516">
            <w:pPr>
              <w:keepNext/>
              <w:widowControl w:val="0"/>
              <w:jc w:val="center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  <w:r w:rsidRPr="00B94516">
              <w:rPr>
                <w:rFonts w:ascii="Times New Roman" w:hAnsi="Times New Roman"/>
                <w:b/>
                <w:bCs/>
                <w:spacing w:val="-20"/>
                <w:sz w:val="24"/>
              </w:rPr>
              <w:t>JOINT STOCK COMPANY</w:t>
            </w:r>
          </w:p>
          <w:p w14:paraId="17E36753" w14:textId="77777777" w:rsidR="00F424AD" w:rsidRPr="009C43A5" w:rsidRDefault="007F31D1">
            <w:pPr>
              <w:keepNext/>
              <w:widowControl w:val="0"/>
              <w:spacing w:before="240" w:after="60" w:line="320" w:lineRule="exact"/>
              <w:jc w:val="center"/>
              <w:rPr>
                <w:rFonts w:ascii="Times New Roman" w:hAnsi="Times New Roman"/>
              </w:rPr>
            </w:pPr>
            <w:r w:rsidRPr="00AA59E9">
              <w:rPr>
                <w:rFonts w:ascii="Times New Roman" w:hAnsi="Times New Roman"/>
                <w:noProof/>
                <w:spacing w:val="-6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15E184" wp14:editId="377973B3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45720</wp:posOffset>
                      </wp:positionV>
                      <wp:extent cx="1725930" cy="0"/>
                      <wp:effectExtent l="12065" t="11430" r="5080" b="7620"/>
                      <wp:wrapNone/>
                      <wp:docPr id="2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5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17827" id="Line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pt,3.6pt" to="190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eg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s9CawbgSImq1saE4elSv5lnT7w4pXXdE7Xik+HYykJeFjORdStg4Axdshy+aQQzZex37&#10;dGxtHyChA+gY5Tjd5OBHjygcZo/5ZP4A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"/>
                  </w:pict>
                </mc:Fallback>
              </mc:AlternateContent>
            </w:r>
            <w:r w:rsidR="00F424AD" w:rsidRPr="00AA59E9">
              <w:rPr>
                <w:rFonts w:ascii="Times New Roman" w:hAnsi="Times New Roman"/>
                <w:spacing w:val="-6"/>
                <w:szCs w:val="28"/>
                <w:lang w:val="nl-NL"/>
              </w:rPr>
              <w:t>No: 961/T</w:t>
            </w:r>
            <w:r w:rsidR="00CF5EC9">
              <w:rPr>
                <w:rFonts w:ascii="Times New Roman" w:hAnsi="Times New Roman"/>
                <w:spacing w:val="-6"/>
                <w:szCs w:val="28"/>
                <w:lang w:val="nl-NL"/>
              </w:rPr>
              <w:t>D</w:t>
            </w:r>
            <w:r w:rsidR="00F424AD" w:rsidRPr="00AA59E9">
              <w:rPr>
                <w:rFonts w:ascii="Times New Roman" w:hAnsi="Times New Roman"/>
                <w:spacing w:val="-6"/>
                <w:szCs w:val="28"/>
                <w:lang w:val="nl-NL"/>
              </w:rPr>
              <w:t>NCS-H</w:t>
            </w:r>
            <w:r w:rsidR="00CF5EC9">
              <w:rPr>
                <w:rFonts w:ascii="Times New Roman" w:hAnsi="Times New Roman"/>
                <w:spacing w:val="-6"/>
                <w:szCs w:val="28"/>
                <w:lang w:val="nl-NL"/>
              </w:rPr>
              <w:t>D</w:t>
            </w:r>
            <w:r w:rsidR="00F424AD" w:rsidRPr="00AA59E9">
              <w:rPr>
                <w:rFonts w:ascii="Times New Roman" w:hAnsi="Times New Roman"/>
                <w:spacing w:val="-6"/>
                <w:szCs w:val="28"/>
                <w:lang w:val="nl-NL"/>
              </w:rPr>
              <w:t>QT</w:t>
            </w:r>
          </w:p>
        </w:tc>
        <w:tc>
          <w:tcPr>
            <w:tcW w:w="4946" w:type="dxa"/>
          </w:tcPr>
          <w:p w14:paraId="09FF8DA8" w14:textId="77777777" w:rsidR="00F424AD" w:rsidRPr="009C43A5" w:rsidRDefault="004F5ADE">
            <w:pPr>
              <w:keepNext/>
              <w:widowControl w:val="0"/>
              <w:spacing w:line="320" w:lineRule="exact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F5ADE">
              <w:rPr>
                <w:rFonts w:ascii="Times New Roman" w:hAnsi="Times New Roman"/>
                <w:b/>
                <w:bCs/>
                <w:spacing w:val="-20"/>
                <w:sz w:val="24"/>
              </w:rPr>
              <w:t xml:space="preserve">THE SOCIALIST REPUBLIC OF VIETNAM </w:t>
            </w:r>
            <w:r w:rsidR="00F424AD" w:rsidRPr="009C43A5">
              <w:rPr>
                <w:rFonts w:ascii="Times New Roman" w:hAnsi="Times New Roman"/>
                <w:b/>
                <w:bCs/>
                <w:szCs w:val="26"/>
              </w:rPr>
              <w:t>Independence - Freedom - Happiness</w:t>
            </w:r>
          </w:p>
          <w:p w14:paraId="2BEA29D8" w14:textId="77777777" w:rsidR="00F424AD" w:rsidRPr="009C43A5" w:rsidRDefault="007F31D1" w:rsidP="009D3132">
            <w:pPr>
              <w:keepNext/>
              <w:widowControl w:val="0"/>
              <w:spacing w:before="60" w:after="60" w:line="320" w:lineRule="exact"/>
              <w:ind w:right="236"/>
              <w:jc w:val="both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9C43A5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585F56" wp14:editId="5E4E40C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50800</wp:posOffset>
                      </wp:positionV>
                      <wp:extent cx="1676400" cy="0"/>
                      <wp:effectExtent l="12700" t="11430" r="6350" b="7620"/>
                      <wp:wrapNone/>
                      <wp:docPr id="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9FC0E"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4pt,4pt" to="184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k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fQmt64wqIqNTOhuLoWb2YrabfHVK6aok68Ejx9WIgLwsZyZuUsHEGLtj3nzWDGHL0Ovbp&#10;3NguQEIH0DnKcbnLwc8eUTjMZk+z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"/>
                  </w:pict>
                </mc:Fallback>
              </mc:AlternateContent>
            </w:r>
          </w:p>
          <w:p w14:paraId="515405B4" w14:textId="77777777" w:rsidR="00F424AD" w:rsidRPr="00AA59E9" w:rsidRDefault="00F424AD" w:rsidP="009D3132">
            <w:pPr>
              <w:keepNext/>
              <w:widowControl w:val="0"/>
              <w:spacing w:before="60" w:after="60" w:line="360" w:lineRule="auto"/>
              <w:ind w:right="236"/>
              <w:jc w:val="right"/>
              <w:rPr>
                <w:rFonts w:ascii="Times New Roman" w:hAnsi="Times New Roman"/>
                <w:i/>
                <w:iCs/>
              </w:rPr>
            </w:pPr>
            <w:r w:rsidRPr="00AA59E9">
              <w:rPr>
                <w:rFonts w:ascii="Times New Roman" w:hAnsi="Times New Roman"/>
                <w:i/>
                <w:iCs/>
                <w:spacing w:val="-6"/>
                <w:szCs w:val="28"/>
                <w:lang w:val="nl-NL"/>
              </w:rPr>
              <w:t>Cam Pha, February 11, 2025</w:t>
            </w:r>
          </w:p>
        </w:tc>
      </w:tr>
    </w:tbl>
    <w:p w14:paraId="02CF9759" w14:textId="77777777" w:rsidR="00AA59E9" w:rsidRDefault="004031E6" w:rsidP="004D33F6">
      <w:pPr>
        <w:spacing w:before="120"/>
        <w:ind w:firstLine="142"/>
        <w:jc w:val="both"/>
        <w:rPr>
          <w:rFonts w:ascii="Times New Roman" w:hAnsi="Times New Roman"/>
          <w:spacing w:val="-6"/>
          <w:szCs w:val="28"/>
          <w:lang w:val="nl-NL"/>
        </w:rPr>
      </w:pPr>
      <w:r>
        <w:rPr>
          <w:rFonts w:ascii="Times New Roman" w:hAnsi="Times New Roman"/>
          <w:spacing w:val="-6"/>
          <w:szCs w:val="28"/>
          <w:lang w:val="nl-NL"/>
        </w:rPr>
        <w:t>“Regarding Information Disclosure”</w:t>
      </w:r>
    </w:p>
    <w:p w14:paraId="70EDD645" w14:textId="77777777" w:rsidR="004031E6" w:rsidRDefault="004031E6" w:rsidP="00AA59E9">
      <w:pPr>
        <w:spacing w:before="120"/>
        <w:jc w:val="center"/>
        <w:rPr>
          <w:rFonts w:ascii="Times New Roman" w:hAnsi="Times New Roman"/>
          <w:b/>
          <w:bCs/>
          <w:spacing w:val="-6"/>
          <w:szCs w:val="28"/>
          <w:lang w:val="nl-NL"/>
        </w:rPr>
      </w:pPr>
    </w:p>
    <w:p w14:paraId="6F4203F6" w14:textId="77777777" w:rsidR="00F424AD" w:rsidRPr="00AA59E9" w:rsidRDefault="00F424AD" w:rsidP="0039654D">
      <w:pPr>
        <w:spacing w:before="120"/>
        <w:ind w:left="720" w:firstLine="1407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To: </w:t>
      </w:r>
      <w:r w:rsidR="00AA59E9">
        <w:rPr>
          <w:rFonts w:ascii="Times New Roman" w:hAnsi="Times New Roman"/>
          <w:spacing w:val="-6"/>
          <w:szCs w:val="28"/>
          <w:lang w:val="nl-NL"/>
        </w:rPr>
        <w:tab/>
      </w:r>
      <w:r w:rsidR="003406CC">
        <w:rPr>
          <w:rFonts w:ascii="Times New Roman" w:hAnsi="Times New Roman"/>
          <w:spacing w:val="-6"/>
          <w:szCs w:val="28"/>
          <w:lang w:val="vi-VN"/>
        </w:rPr>
        <w:t xml:space="preserve">The </w:t>
      </w:r>
      <w:r w:rsidRPr="00AA59E9">
        <w:rPr>
          <w:rFonts w:ascii="Times New Roman" w:hAnsi="Times New Roman"/>
          <w:spacing w:val="-6"/>
          <w:szCs w:val="28"/>
          <w:lang w:val="nl-NL"/>
        </w:rPr>
        <w:t>State Securities Commission</w:t>
      </w:r>
    </w:p>
    <w:p w14:paraId="529EDEB1" w14:textId="77777777" w:rsidR="00CE7124" w:rsidRDefault="00CE7124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   </w:t>
      </w:r>
      <w:r w:rsidR="00AA59E9">
        <w:rPr>
          <w:rFonts w:ascii="Times New Roman" w:hAnsi="Times New Roman"/>
          <w:spacing w:val="-6"/>
          <w:szCs w:val="28"/>
          <w:lang w:val="nl-NL"/>
        </w:rPr>
        <w:tab/>
      </w:r>
      <w:r w:rsidR="00AA59E9">
        <w:rPr>
          <w:rFonts w:ascii="Times New Roman" w:hAnsi="Times New Roman"/>
          <w:spacing w:val="-6"/>
          <w:szCs w:val="28"/>
          <w:lang w:val="nl-NL"/>
        </w:rPr>
        <w:tab/>
      </w:r>
      <w:r w:rsidR="00AA59E9">
        <w:rPr>
          <w:rFonts w:ascii="Times New Roman" w:hAnsi="Times New Roman"/>
          <w:spacing w:val="-6"/>
          <w:szCs w:val="28"/>
          <w:lang w:val="nl-NL"/>
        </w:rPr>
        <w:tab/>
      </w:r>
      <w:r w:rsidR="00126EF6">
        <w:rPr>
          <w:rFonts w:ascii="Times New Roman" w:hAnsi="Times New Roman"/>
          <w:spacing w:val="-6"/>
          <w:szCs w:val="28"/>
          <w:lang w:val="vi-VN"/>
        </w:rPr>
        <w:t xml:space="preserve">The </w:t>
      </w:r>
      <w:r w:rsidRPr="00AA59E9">
        <w:rPr>
          <w:rFonts w:ascii="Times New Roman" w:hAnsi="Times New Roman"/>
          <w:spacing w:val="-6"/>
          <w:szCs w:val="28"/>
          <w:lang w:val="nl-NL"/>
        </w:rPr>
        <w:t>Hanoi Stock Exchange</w:t>
      </w:r>
    </w:p>
    <w:p w14:paraId="33D1FC8D" w14:textId="77777777" w:rsidR="00E53AB8" w:rsidRPr="00AA59E9" w:rsidRDefault="00E53AB8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>
        <w:rPr>
          <w:rFonts w:ascii="Times New Roman" w:hAnsi="Times New Roman"/>
          <w:spacing w:val="-6"/>
          <w:szCs w:val="28"/>
          <w:lang w:val="nl-NL"/>
        </w:rPr>
        <w:tab/>
      </w:r>
      <w:r>
        <w:rPr>
          <w:rFonts w:ascii="Times New Roman" w:hAnsi="Times New Roman"/>
          <w:spacing w:val="-6"/>
          <w:szCs w:val="28"/>
          <w:lang w:val="nl-NL"/>
        </w:rPr>
        <w:tab/>
      </w:r>
      <w:r>
        <w:rPr>
          <w:rFonts w:ascii="Times New Roman" w:hAnsi="Times New Roman"/>
          <w:spacing w:val="-6"/>
          <w:szCs w:val="28"/>
          <w:lang w:val="nl-NL"/>
        </w:rPr>
        <w:tab/>
        <w:t>Dear Shareholders of the Company.</w:t>
      </w:r>
    </w:p>
    <w:p w14:paraId="19D2754E" w14:textId="77777777" w:rsidR="00F424AD" w:rsidRPr="00AA59E9" w:rsidRDefault="00F424AD" w:rsidP="00AA59E9">
      <w:pPr>
        <w:spacing w:before="120"/>
        <w:jc w:val="both"/>
        <w:rPr>
          <w:rFonts w:ascii="Times New Roman" w:hAnsi="Times New Roman"/>
          <w:spacing w:val="-6"/>
          <w:szCs w:val="28"/>
          <w:lang w:val="nl-NL"/>
        </w:rPr>
      </w:pPr>
    </w:p>
    <w:p w14:paraId="39EB0123" w14:textId="77777777" w:rsidR="00F424AD" w:rsidRPr="00AA59E9" w:rsidRDefault="00F424AD" w:rsidP="00AA59E9">
      <w:pPr>
        <w:spacing w:before="120"/>
        <w:ind w:firstLine="720"/>
        <w:jc w:val="both"/>
        <w:rPr>
          <w:rFonts w:ascii="Times New Roman" w:hAnsi="Times New Roman"/>
          <w:b/>
          <w:bCs/>
          <w:spacing w:val="-6"/>
          <w:szCs w:val="28"/>
          <w:lang w:val="nl-NL"/>
        </w:rPr>
      </w:pPr>
      <w:r w:rsidRPr="00AA59E9">
        <w:rPr>
          <w:rFonts w:ascii="Times New Roman" w:hAnsi="Times New Roman"/>
          <w:b/>
          <w:bCs/>
          <w:spacing w:val="-6"/>
          <w:szCs w:val="28"/>
          <w:lang w:val="nl-NL"/>
        </w:rPr>
        <w:t>I. Introduction to the Organization Disclosure of information upon request:</w:t>
      </w:r>
    </w:p>
    <w:p w14:paraId="0797605A" w14:textId="77777777" w:rsidR="00F424AD" w:rsidRPr="00AA59E9" w:rsidRDefault="00AA59E9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1. Organization name: Deo Nai - Coc Sau </w:t>
      </w:r>
      <w:r w:rsidR="00B35D9E" w:rsidRPr="00AA59E9">
        <w:rPr>
          <w:rFonts w:ascii="Times New Roman" w:hAnsi="Times New Roman"/>
          <w:spacing w:val="-6"/>
          <w:szCs w:val="28"/>
          <w:lang w:val="nl-NL"/>
        </w:rPr>
        <w:t xml:space="preserve">- TKV </w:t>
      </w:r>
      <w:r w:rsidRPr="00AA59E9">
        <w:rPr>
          <w:rFonts w:ascii="Times New Roman" w:hAnsi="Times New Roman"/>
          <w:spacing w:val="-6"/>
          <w:szCs w:val="28"/>
          <w:lang w:val="nl-NL"/>
        </w:rPr>
        <w:t xml:space="preserve">Coal Joint Stock Company </w:t>
      </w:r>
    </w:p>
    <w:p w14:paraId="55581EDB" w14:textId="77777777" w:rsidR="00F424AD" w:rsidRPr="00AA59E9" w:rsidRDefault="00AA59E9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>2. Head office: Cam Tay Ward, Cam Pha City, Quang Ninh Province</w:t>
      </w:r>
    </w:p>
    <w:p w14:paraId="30A4A04F" w14:textId="77777777" w:rsidR="00F424AD" w:rsidRPr="00AA59E9" w:rsidRDefault="00AA59E9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2. Phone: </w:t>
      </w:r>
      <w:r w:rsidR="00F424AD" w:rsidRPr="00AA59E9">
        <w:rPr>
          <w:rFonts w:ascii="Times New Roman" w:hAnsi="Times New Roman"/>
          <w:spacing w:val="-6"/>
          <w:szCs w:val="28"/>
          <w:lang w:val="nl-NL"/>
        </w:rPr>
        <w:tab/>
        <w:t>(0203) 3863 739</w:t>
      </w:r>
      <w:r w:rsidR="00B35D9E">
        <w:rPr>
          <w:rFonts w:ascii="Times New Roman" w:hAnsi="Times New Roman"/>
          <w:spacing w:val="-6"/>
          <w:szCs w:val="28"/>
          <w:lang w:val="vi-VN"/>
        </w:rPr>
        <w:t xml:space="preserve">             </w:t>
      </w:r>
      <w:r w:rsidR="00F424AD" w:rsidRPr="00AA59E9">
        <w:rPr>
          <w:rFonts w:ascii="Times New Roman" w:hAnsi="Times New Roman"/>
          <w:spacing w:val="-6"/>
          <w:szCs w:val="28"/>
          <w:lang w:val="nl-NL"/>
        </w:rPr>
        <w:t>Fax: (0203) 3863 942</w:t>
      </w:r>
    </w:p>
    <w:p w14:paraId="36A6CDFE" w14:textId="77777777" w:rsidR="00AA59E9" w:rsidRPr="00EB6D57" w:rsidRDefault="00AA59E9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EB6D57">
        <w:rPr>
          <w:rFonts w:ascii="Times New Roman" w:hAnsi="Times New Roman"/>
          <w:spacing w:val="-6"/>
          <w:szCs w:val="28"/>
          <w:lang w:val="nl-NL"/>
        </w:rPr>
        <w:t xml:space="preserve">4. Email: </w:t>
      </w:r>
      <w:r w:rsidR="00B35D9E" w:rsidRPr="00811C89">
        <w:rPr>
          <w:rFonts w:ascii="Times New Roman" w:hAnsi="Times New Roman"/>
          <w:spacing w:val="-6"/>
          <w:szCs w:val="28"/>
          <w:u w:val="single"/>
          <w:lang w:val="nl-NL"/>
        </w:rPr>
        <w:t>quanhecodongTD6@gmail.com</w:t>
      </w:r>
    </w:p>
    <w:p w14:paraId="38395434" w14:textId="77777777" w:rsidR="00F424AD" w:rsidRPr="00AA59E9" w:rsidRDefault="00AA59E9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5. Website: </w:t>
      </w:r>
      <w:hyperlink r:id="rId7" w:history="1">
        <w:r w:rsidR="00C113A3" w:rsidRPr="001A1E2C">
          <w:rPr>
            <w:rStyle w:val="Hyperlink"/>
            <w:rFonts w:ascii="Times New Roman" w:hAnsi="Times New Roman"/>
            <w:color w:val="auto"/>
            <w:spacing w:val="-6"/>
            <w:szCs w:val="28"/>
            <w:u w:val="none"/>
            <w:lang w:val="nl-NL"/>
          </w:rPr>
          <w:t>http://</w:t>
        </w:r>
      </w:hyperlink>
      <w:r w:rsidR="00C113A3" w:rsidRPr="001A1E2C">
        <w:rPr>
          <w:rFonts w:ascii="Times New Roman" w:hAnsi="Times New Roman"/>
          <w:spacing w:val="-6"/>
          <w:szCs w:val="28"/>
          <w:lang w:val="nl-NL"/>
        </w:rPr>
        <w:t>thandeonaicocsau</w:t>
      </w:r>
      <w:r w:rsidR="00C113A3" w:rsidRPr="00C113A3">
        <w:rPr>
          <w:rFonts w:ascii="Times New Roman" w:hAnsi="Times New Roman"/>
          <w:spacing w:val="-6"/>
          <w:szCs w:val="28"/>
          <w:lang w:val="nl-NL"/>
        </w:rPr>
        <w:t>.vn</w:t>
      </w:r>
    </w:p>
    <w:p w14:paraId="0A601AF2" w14:textId="77777777" w:rsidR="00F424AD" w:rsidRPr="00AA59E9" w:rsidRDefault="00F424AD" w:rsidP="00AA59E9">
      <w:pPr>
        <w:spacing w:before="120"/>
        <w:ind w:firstLine="720"/>
        <w:jc w:val="both"/>
        <w:rPr>
          <w:rFonts w:ascii="Times New Roman" w:hAnsi="Times New Roman"/>
          <w:b/>
          <w:bCs/>
          <w:spacing w:val="-6"/>
          <w:szCs w:val="28"/>
          <w:lang w:val="nl-NL"/>
        </w:rPr>
      </w:pPr>
      <w:r w:rsidRPr="00AA59E9">
        <w:rPr>
          <w:rFonts w:ascii="Times New Roman" w:hAnsi="Times New Roman"/>
          <w:b/>
          <w:bCs/>
          <w:spacing w:val="-6"/>
          <w:szCs w:val="28"/>
          <w:lang w:val="nl-NL"/>
        </w:rPr>
        <w:t>II. Information disclosure content:</w:t>
      </w:r>
    </w:p>
    <w:p w14:paraId="23F67767" w14:textId="77777777" w:rsidR="00F424AD" w:rsidRPr="00AA59E9" w:rsidRDefault="00817FD7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817FD7">
        <w:rPr>
          <w:rFonts w:ascii="Times New Roman" w:hAnsi="Times New Roman"/>
          <w:spacing w:val="-6"/>
          <w:szCs w:val="28"/>
          <w:lang w:val="nl-NL"/>
        </w:rPr>
        <w:t xml:space="preserve">Last registration date for shareholders to exercise their right to attend the 2025 Annual </w:t>
      </w:r>
      <w:r>
        <w:rPr>
          <w:rFonts w:ascii="Times New Roman" w:hAnsi="Times New Roman"/>
          <w:spacing w:val="-6"/>
          <w:szCs w:val="28"/>
          <w:lang w:val="nl-NL"/>
        </w:rPr>
        <w:t>General Meeting of Shareholders</w:t>
      </w:r>
      <w:r>
        <w:rPr>
          <w:rFonts w:ascii="Times New Roman" w:hAnsi="Times New Roman"/>
          <w:spacing w:val="-6"/>
          <w:szCs w:val="28"/>
          <w:lang w:val="vi-VN"/>
        </w:rPr>
        <w:t xml:space="preserve"> is</w:t>
      </w:r>
      <w:r w:rsidRPr="00817FD7">
        <w:rPr>
          <w:rFonts w:ascii="Times New Roman" w:hAnsi="Times New Roman"/>
          <w:spacing w:val="-6"/>
          <w:szCs w:val="28"/>
          <w:lang w:val="nl-NL"/>
        </w:rPr>
        <w:t xml:space="preserve"> </w:t>
      </w:r>
      <w:r w:rsidRPr="00817FD7">
        <w:rPr>
          <w:rFonts w:ascii="Times New Roman" w:hAnsi="Times New Roman"/>
          <w:b/>
          <w:spacing w:val="-6"/>
          <w:szCs w:val="28"/>
          <w:lang w:val="nl-NL"/>
        </w:rPr>
        <w:t>March 24, 2025</w:t>
      </w:r>
    </w:p>
    <w:p w14:paraId="414F7AD1" w14:textId="77777777" w:rsidR="00F424AD" w:rsidRPr="00AA59E9" w:rsidRDefault="00F424AD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>1. Reason and purpose:</w:t>
      </w:r>
    </w:p>
    <w:p w14:paraId="212779F2" w14:textId="77777777" w:rsidR="00F424AD" w:rsidRPr="00FF74B0" w:rsidRDefault="00F424AD" w:rsidP="00AA59E9">
      <w:pPr>
        <w:spacing w:before="120"/>
        <w:ind w:firstLine="720"/>
        <w:jc w:val="both"/>
        <w:rPr>
          <w:rFonts w:ascii="Times New Roman" w:hAnsi="Times New Roman"/>
          <w:b/>
          <w:bCs/>
          <w:spacing w:val="-6"/>
          <w:szCs w:val="28"/>
          <w:lang w:val="nl-NL"/>
        </w:rPr>
      </w:pPr>
      <w:r w:rsidRPr="00FF74B0">
        <w:rPr>
          <w:rFonts w:ascii="Times New Roman" w:hAnsi="Times New Roman"/>
          <w:b/>
          <w:bCs/>
          <w:spacing w:val="-6"/>
          <w:szCs w:val="28"/>
          <w:lang w:val="nl-NL"/>
        </w:rPr>
        <w:t>Organize the 2025 Annual General Meeting of Shareholders.</w:t>
      </w:r>
    </w:p>
    <w:p w14:paraId="027E007A" w14:textId="77777777" w:rsidR="00F424AD" w:rsidRPr="00AA59E9" w:rsidRDefault="00F424AD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>2. Specific content:</w:t>
      </w:r>
    </w:p>
    <w:p w14:paraId="36E4E757" w14:textId="77777777" w:rsidR="00F424AD" w:rsidRPr="00AA59E9" w:rsidRDefault="00B83BF8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a) </w:t>
      </w:r>
      <w:r w:rsidR="00ED75A1" w:rsidRPr="00ED75A1">
        <w:rPr>
          <w:rFonts w:ascii="Times New Roman" w:hAnsi="Times New Roman"/>
          <w:spacing w:val="-6"/>
          <w:szCs w:val="28"/>
        </w:rPr>
        <w:t>Voting Ratio</w:t>
      </w:r>
      <w:r w:rsidRPr="00AA59E9">
        <w:rPr>
          <w:rFonts w:ascii="Times New Roman" w:hAnsi="Times New Roman"/>
          <w:spacing w:val="-6"/>
          <w:szCs w:val="28"/>
          <w:lang w:val="nl-NL"/>
        </w:rPr>
        <w:t>:</w:t>
      </w:r>
    </w:p>
    <w:p w14:paraId="068BD618" w14:textId="77777777" w:rsidR="00F424AD" w:rsidRPr="00AA59E9" w:rsidRDefault="00F424AD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>For common shares: 01 share - 01 voting right.</w:t>
      </w:r>
    </w:p>
    <w:p w14:paraId="3DA106E6" w14:textId="77777777" w:rsidR="00F424AD" w:rsidRPr="00AA59E9" w:rsidRDefault="00DC0DFA" w:rsidP="004F72FD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7744E3">
        <w:rPr>
          <w:rFonts w:ascii="Times New Roman" w:hAnsi="Times New Roman"/>
          <w:bCs/>
          <w:spacing w:val="-6"/>
          <w:szCs w:val="28"/>
          <w:lang w:val="vi-VN"/>
        </w:rPr>
        <w:t xml:space="preserve">b) </w:t>
      </w:r>
      <w:r w:rsidR="001557C4">
        <w:rPr>
          <w:rFonts w:ascii="Times New Roman" w:hAnsi="Times New Roman"/>
          <w:bCs/>
          <w:spacing w:val="-6"/>
          <w:szCs w:val="28"/>
        </w:rPr>
        <w:t>Time and Venue</w:t>
      </w:r>
      <w:r w:rsidR="00B83BF8" w:rsidRPr="00EF6776">
        <w:rPr>
          <w:rFonts w:ascii="Times New Roman" w:hAnsi="Times New Roman"/>
          <w:spacing w:val="-6"/>
          <w:szCs w:val="28"/>
          <w:lang w:val="nl-NL"/>
        </w:rPr>
        <w:t xml:space="preserve">: Expected </w:t>
      </w:r>
      <w:r w:rsidR="00317763" w:rsidRPr="00FF3403">
        <w:rPr>
          <w:rFonts w:ascii="Times New Roman" w:hAnsi="Times New Roman"/>
          <w:b/>
          <w:spacing w:val="-6"/>
          <w:szCs w:val="28"/>
          <w:lang w:val="nl-NL"/>
        </w:rPr>
        <w:t xml:space="preserve">April </w:t>
      </w:r>
      <w:r w:rsidR="003A7819">
        <w:rPr>
          <w:rFonts w:ascii="Times New Roman" w:hAnsi="Times New Roman"/>
          <w:b/>
          <w:bCs/>
          <w:spacing w:val="-6"/>
          <w:szCs w:val="28"/>
          <w:lang w:val="nl-NL"/>
        </w:rPr>
        <w:t>24</w:t>
      </w:r>
      <w:r w:rsidR="003059B1" w:rsidRPr="00FF3403">
        <w:rPr>
          <w:rFonts w:ascii="Times New Roman" w:hAnsi="Times New Roman"/>
          <w:b/>
          <w:bCs/>
          <w:spacing w:val="-6"/>
          <w:szCs w:val="28"/>
          <w:lang w:val="nl-NL"/>
        </w:rPr>
        <w:t xml:space="preserve">, </w:t>
      </w:r>
      <w:r w:rsidR="00F424AD" w:rsidRPr="00FF3403">
        <w:rPr>
          <w:rFonts w:ascii="Times New Roman" w:hAnsi="Times New Roman"/>
          <w:b/>
          <w:spacing w:val="-6"/>
          <w:szCs w:val="28"/>
          <w:lang w:val="nl-NL"/>
        </w:rPr>
        <w:t>2025</w:t>
      </w:r>
      <w:r w:rsidR="00F424AD" w:rsidRPr="00EF6776">
        <w:rPr>
          <w:rFonts w:ascii="Times New Roman" w:hAnsi="Times New Roman"/>
          <w:spacing w:val="-6"/>
          <w:szCs w:val="28"/>
          <w:lang w:val="nl-NL"/>
        </w:rPr>
        <w:t xml:space="preserve"> </w:t>
      </w:r>
      <w:r w:rsidR="004F72FD" w:rsidRPr="00EF6776">
        <w:rPr>
          <w:rFonts w:ascii="Times New Roman" w:hAnsi="Times New Roman"/>
          <w:spacing w:val="-6"/>
          <w:szCs w:val="28"/>
          <w:lang w:val="nl-NL"/>
        </w:rPr>
        <w:t xml:space="preserve">at the Office of Deo Nai - Coc Sau </w:t>
      </w:r>
      <w:r w:rsidR="00BD079C" w:rsidRPr="00EF6776">
        <w:rPr>
          <w:rFonts w:ascii="Times New Roman" w:hAnsi="Times New Roman"/>
          <w:spacing w:val="-6"/>
          <w:szCs w:val="28"/>
          <w:lang w:val="nl-NL"/>
        </w:rPr>
        <w:t xml:space="preserve">- TKV </w:t>
      </w:r>
      <w:r w:rsidR="004F72FD" w:rsidRPr="00EF6776">
        <w:rPr>
          <w:rFonts w:ascii="Times New Roman" w:hAnsi="Times New Roman"/>
          <w:spacing w:val="-6"/>
          <w:szCs w:val="28"/>
          <w:lang w:val="nl-NL"/>
        </w:rPr>
        <w:t>Coal Joint Stock Company No. 42 Kim Dong, Cam Tay Ward, Cam Pha City, Quang Ninh Province.</w:t>
      </w:r>
    </w:p>
    <w:p w14:paraId="65927786" w14:textId="77777777" w:rsidR="00F424AD" w:rsidRDefault="004F72FD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>
        <w:rPr>
          <w:rFonts w:ascii="Times New Roman" w:hAnsi="Times New Roman"/>
          <w:spacing w:val="-6"/>
          <w:szCs w:val="28"/>
          <w:lang w:val="nl-NL"/>
        </w:rPr>
        <w:t>c) Meeting content (</w:t>
      </w:r>
      <w:r w:rsidR="0035057B" w:rsidRPr="0035057B">
        <w:rPr>
          <w:rFonts w:ascii="Times New Roman" w:hAnsi="Times New Roman"/>
          <w:spacing w:val="-6"/>
          <w:szCs w:val="28"/>
        </w:rPr>
        <w:t>Preliminary</w:t>
      </w:r>
      <w:r>
        <w:rPr>
          <w:rFonts w:ascii="Times New Roman" w:hAnsi="Times New Roman"/>
          <w:spacing w:val="-6"/>
          <w:szCs w:val="28"/>
          <w:lang w:val="nl-NL"/>
        </w:rPr>
        <w:t>):</w:t>
      </w:r>
    </w:p>
    <w:p w14:paraId="3F0044F1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>- Report on production and business results in 2024; Production and business plan in 2025;</w:t>
      </w:r>
    </w:p>
    <w:p w14:paraId="0861B5A9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 xml:space="preserve">- Approval of the audited 2024 Financial </w:t>
      </w:r>
      <w:r w:rsidRPr="00163054">
        <w:rPr>
          <w:rFonts w:ascii="Times New Roman" w:hAnsi="Times New Roman"/>
          <w:spacing w:val="-6"/>
          <w:szCs w:val="28"/>
          <w:lang w:val="vi-VN"/>
        </w:rPr>
        <w:t>S</w:t>
      </w:r>
      <w:r w:rsidRPr="00163054">
        <w:rPr>
          <w:rFonts w:ascii="Times New Roman" w:hAnsi="Times New Roman"/>
          <w:spacing w:val="-6"/>
          <w:szCs w:val="28"/>
        </w:rPr>
        <w:t>tatements</w:t>
      </w:r>
      <w:r w:rsidRPr="00163054">
        <w:rPr>
          <w:rFonts w:ascii="Times New Roman" w:hAnsi="Times New Roman"/>
          <w:spacing w:val="-6"/>
          <w:szCs w:val="28"/>
          <w:lang w:val="nl-NL"/>
        </w:rPr>
        <w:t>;</w:t>
      </w:r>
    </w:p>
    <w:p w14:paraId="2782BB49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>- Approval of the 2024 profit distribution plan;</w:t>
      </w:r>
    </w:p>
    <w:p w14:paraId="5D579D69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>- Report on remuneration, allowances, salaries of the Board of Directors, Board of Supervisors, and Managers in 2024; proposal on remuneration, allowances, salaries of the Board of Directors, Board of Supervisors, and Managers in 2025;</w:t>
      </w:r>
    </w:p>
    <w:p w14:paraId="053EA056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lastRenderedPageBreak/>
        <w:t xml:space="preserve">- </w:t>
      </w:r>
      <w:r w:rsidRPr="00163054">
        <w:rPr>
          <w:rFonts w:ascii="Times New Roman" w:hAnsi="Times New Roman"/>
          <w:spacing w:val="-6"/>
          <w:szCs w:val="28"/>
        </w:rPr>
        <w:t>Approval of</w:t>
      </w:r>
      <w:r w:rsidRPr="00163054">
        <w:rPr>
          <w:rFonts w:ascii="Times New Roman" w:hAnsi="Times New Roman"/>
          <w:spacing w:val="-6"/>
          <w:szCs w:val="28"/>
          <w:lang w:val="nl-NL"/>
        </w:rPr>
        <w:t xml:space="preserve"> contracts and transactions with </w:t>
      </w:r>
      <w:r w:rsidRPr="00163054">
        <w:rPr>
          <w:rFonts w:ascii="Times New Roman" w:hAnsi="Times New Roman"/>
          <w:spacing w:val="-6"/>
          <w:szCs w:val="28"/>
          <w:lang w:val="vi-VN"/>
        </w:rPr>
        <w:t>R</w:t>
      </w:r>
      <w:r w:rsidRPr="00163054">
        <w:rPr>
          <w:rFonts w:ascii="Times New Roman" w:hAnsi="Times New Roman"/>
          <w:spacing w:val="-6"/>
          <w:szCs w:val="28"/>
        </w:rPr>
        <w:t>elated parties</w:t>
      </w:r>
      <w:r w:rsidRPr="00163054">
        <w:rPr>
          <w:rFonts w:ascii="Times New Roman" w:hAnsi="Times New Roman"/>
          <w:spacing w:val="-6"/>
          <w:szCs w:val="28"/>
          <w:lang w:val="vi-VN"/>
        </w:rPr>
        <w:t xml:space="preserve"> </w:t>
      </w:r>
      <w:r w:rsidRPr="00163054">
        <w:rPr>
          <w:rFonts w:ascii="Times New Roman" w:hAnsi="Times New Roman"/>
          <w:spacing w:val="-6"/>
          <w:szCs w:val="28"/>
          <w:lang w:val="nl-NL"/>
        </w:rPr>
        <w:t>in 2025;</w:t>
      </w:r>
    </w:p>
    <w:p w14:paraId="4E99B8E4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>- Notice of list of related persons and related interests (Point a, Clause 4, Article 164 of the Law on Enterprises 2020);</w:t>
      </w:r>
    </w:p>
    <w:p w14:paraId="7A56DEC3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>- Report on the Board of Directors' activities in 2024, Orientation and tasks in 2025;</w:t>
      </w:r>
    </w:p>
    <w:p w14:paraId="71ACDA2B" w14:textId="77777777" w:rsidR="00163054" w:rsidRPr="00163054" w:rsidRDefault="003C2945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>
        <w:rPr>
          <w:rFonts w:ascii="Times New Roman" w:hAnsi="Times New Roman"/>
          <w:spacing w:val="-6"/>
          <w:szCs w:val="28"/>
          <w:lang w:val="nl-NL"/>
        </w:rPr>
        <w:t>-</w:t>
      </w:r>
      <w:r>
        <w:rPr>
          <w:rFonts w:ascii="Times New Roman" w:hAnsi="Times New Roman"/>
          <w:spacing w:val="-6"/>
          <w:szCs w:val="28"/>
          <w:lang w:val="vi-VN"/>
        </w:rPr>
        <w:t xml:space="preserve"> </w:t>
      </w:r>
      <w:r w:rsidR="00163054" w:rsidRPr="00163054">
        <w:rPr>
          <w:rFonts w:ascii="Times New Roman" w:hAnsi="Times New Roman"/>
          <w:spacing w:val="-6"/>
          <w:szCs w:val="28"/>
          <w:lang w:val="nl-NL"/>
        </w:rPr>
        <w:t>Approval of the 2024 Independent Member of the Board of Directors' performance report and 2025 Task Plan;</w:t>
      </w:r>
    </w:p>
    <w:p w14:paraId="0F3AA33A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vi-VN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 xml:space="preserve">- </w:t>
      </w:r>
      <w:r w:rsidRPr="00163054">
        <w:rPr>
          <w:rFonts w:ascii="Times New Roman" w:hAnsi="Times New Roman"/>
          <w:spacing w:val="-6"/>
          <w:szCs w:val="28"/>
        </w:rPr>
        <w:t xml:space="preserve">Report from the </w:t>
      </w:r>
      <w:r w:rsidRPr="00163054">
        <w:rPr>
          <w:rFonts w:ascii="Times New Roman" w:hAnsi="Times New Roman"/>
          <w:spacing w:val="-6"/>
          <w:szCs w:val="28"/>
          <w:lang w:val="nl-NL"/>
        </w:rPr>
        <w:t>Board of Supervisors</w:t>
      </w:r>
      <w:r w:rsidRPr="00163054">
        <w:rPr>
          <w:rFonts w:ascii="Times New Roman" w:hAnsi="Times New Roman"/>
          <w:spacing w:val="-6"/>
          <w:szCs w:val="28"/>
        </w:rPr>
        <w:t xml:space="preserve"> on the evaluation of the business results and audit of the company’s </w:t>
      </w:r>
      <w:r w:rsidR="009B571D">
        <w:rPr>
          <w:rFonts w:ascii="Times New Roman" w:hAnsi="Times New Roman"/>
          <w:spacing w:val="-6"/>
          <w:szCs w:val="28"/>
          <w:lang w:val="vi-VN"/>
        </w:rPr>
        <w:t>F</w:t>
      </w:r>
      <w:r w:rsidRPr="00163054">
        <w:rPr>
          <w:rFonts w:ascii="Times New Roman" w:hAnsi="Times New Roman"/>
          <w:spacing w:val="-6"/>
          <w:szCs w:val="28"/>
        </w:rPr>
        <w:t xml:space="preserve">inancial </w:t>
      </w:r>
      <w:r w:rsidR="009B571D">
        <w:rPr>
          <w:rFonts w:ascii="Times New Roman" w:hAnsi="Times New Roman"/>
          <w:spacing w:val="-6"/>
          <w:szCs w:val="28"/>
          <w:lang w:val="vi-VN"/>
        </w:rPr>
        <w:t>S</w:t>
      </w:r>
      <w:r w:rsidRPr="00163054">
        <w:rPr>
          <w:rFonts w:ascii="Times New Roman" w:hAnsi="Times New Roman"/>
          <w:spacing w:val="-6"/>
          <w:szCs w:val="28"/>
        </w:rPr>
        <w:t xml:space="preserve">tatements for </w:t>
      </w:r>
      <w:r w:rsidRPr="00163054">
        <w:rPr>
          <w:rFonts w:ascii="Times New Roman" w:hAnsi="Times New Roman"/>
          <w:spacing w:val="-6"/>
          <w:szCs w:val="28"/>
          <w:lang w:val="vi-VN"/>
        </w:rPr>
        <w:t>2024;</w:t>
      </w:r>
    </w:p>
    <w:p w14:paraId="5794A86F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>- Report on the activities of the Board of Supervisors and evaluate the performance of the Board of Directors and the Company's Director in 2024;</w:t>
      </w:r>
    </w:p>
    <w:p w14:paraId="7D0E8549" w14:textId="77777777" w:rsidR="00163054" w:rsidRPr="00163054" w:rsidRDefault="00163054" w:rsidP="00163054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163054">
        <w:rPr>
          <w:rFonts w:ascii="Times New Roman" w:hAnsi="Times New Roman"/>
          <w:spacing w:val="-6"/>
          <w:szCs w:val="28"/>
          <w:lang w:val="nl-NL"/>
        </w:rPr>
        <w:t xml:space="preserve">- Approval of the selection of an independent auditing company to audit the Company's 2025 </w:t>
      </w:r>
      <w:r>
        <w:rPr>
          <w:rFonts w:ascii="Times New Roman" w:hAnsi="Times New Roman"/>
          <w:spacing w:val="-6"/>
          <w:szCs w:val="28"/>
          <w:lang w:val="vi-VN"/>
        </w:rPr>
        <w:t>F</w:t>
      </w:r>
      <w:r w:rsidRPr="00163054">
        <w:rPr>
          <w:rFonts w:ascii="Times New Roman" w:hAnsi="Times New Roman"/>
          <w:spacing w:val="-6"/>
          <w:szCs w:val="28"/>
          <w:lang w:val="nl-NL"/>
        </w:rPr>
        <w:t xml:space="preserve">inancial </w:t>
      </w:r>
      <w:r w:rsidRPr="00163054">
        <w:rPr>
          <w:rFonts w:ascii="Times New Roman" w:hAnsi="Times New Roman"/>
          <w:spacing w:val="-6"/>
          <w:szCs w:val="28"/>
          <w:lang w:val="vi-VN"/>
        </w:rPr>
        <w:t>S</w:t>
      </w:r>
      <w:r w:rsidRPr="00163054">
        <w:rPr>
          <w:rFonts w:ascii="Times New Roman" w:hAnsi="Times New Roman"/>
          <w:spacing w:val="-6"/>
          <w:szCs w:val="28"/>
          <w:lang w:val="nl-NL"/>
        </w:rPr>
        <w:t>tatements;</w:t>
      </w:r>
    </w:p>
    <w:p w14:paraId="311C2EFE" w14:textId="77777777" w:rsidR="00F424AD" w:rsidRPr="00AA59E9" w:rsidRDefault="00B83BF8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>- Other contents under the decision-making authority of the General Meeting of Shareholders according to the Charter, the 2020 Enterprise Law and current regulations.</w:t>
      </w:r>
    </w:p>
    <w:p w14:paraId="2143884A" w14:textId="77777777" w:rsidR="00F424AD" w:rsidRPr="00AA59E9" w:rsidRDefault="004031E6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 xml:space="preserve">We commit that the information about </w:t>
      </w:r>
      <w:r w:rsidR="00D41846" w:rsidRPr="00D41846">
        <w:rPr>
          <w:rFonts w:ascii="Times New Roman" w:hAnsi="Times New Roman"/>
          <w:spacing w:val="-6"/>
          <w:szCs w:val="28"/>
        </w:rPr>
        <w:t>the shareholders</w:t>
      </w:r>
      <w:r w:rsidR="005E0A9D">
        <w:rPr>
          <w:rFonts w:ascii="Times New Roman" w:hAnsi="Times New Roman"/>
          <w:spacing w:val="-6"/>
          <w:szCs w:val="28"/>
          <w:lang w:val="vi-VN"/>
        </w:rPr>
        <w:t xml:space="preserve"> </w:t>
      </w:r>
      <w:r w:rsidRPr="00AA59E9">
        <w:rPr>
          <w:rFonts w:ascii="Times New Roman" w:hAnsi="Times New Roman"/>
          <w:spacing w:val="-6"/>
          <w:szCs w:val="28"/>
          <w:lang w:val="nl-NL"/>
        </w:rPr>
        <w:t xml:space="preserve">in the list currently managed by the Company (provided by VSDC) will </w:t>
      </w:r>
      <w:r w:rsidRPr="00AA59E9">
        <w:rPr>
          <w:rFonts w:ascii="Times New Roman" w:hAnsi="Times New Roman" w:hint="eastAsia"/>
          <w:spacing w:val="-6"/>
          <w:szCs w:val="28"/>
          <w:lang w:val="nl-NL"/>
        </w:rPr>
        <w:t xml:space="preserve">be </w:t>
      </w:r>
      <w:r w:rsidRPr="00AA59E9">
        <w:rPr>
          <w:rFonts w:ascii="Times New Roman" w:hAnsi="Times New Roman"/>
          <w:spacing w:val="-6"/>
          <w:szCs w:val="28"/>
          <w:lang w:val="nl-NL"/>
        </w:rPr>
        <w:t xml:space="preserve">used </w:t>
      </w:r>
      <w:r w:rsidRPr="00AA59E9">
        <w:rPr>
          <w:rFonts w:ascii="Times New Roman" w:hAnsi="Times New Roman" w:hint="eastAsia"/>
          <w:spacing w:val="-6"/>
          <w:szCs w:val="28"/>
          <w:lang w:val="nl-NL"/>
        </w:rPr>
        <w:t xml:space="preserve">for the right </w:t>
      </w:r>
      <w:r w:rsidRPr="00AA59E9">
        <w:rPr>
          <w:rFonts w:ascii="Times New Roman" w:hAnsi="Times New Roman"/>
          <w:spacing w:val="-6"/>
          <w:szCs w:val="28"/>
          <w:lang w:val="nl-NL"/>
        </w:rPr>
        <w:t xml:space="preserve">purposes and in compliance with current regulations </w:t>
      </w:r>
      <w:r w:rsidRPr="00AA59E9">
        <w:rPr>
          <w:rFonts w:ascii="Times New Roman" w:hAnsi="Times New Roman" w:hint="eastAsia"/>
          <w:spacing w:val="-6"/>
          <w:szCs w:val="28"/>
          <w:lang w:val="nl-NL"/>
        </w:rPr>
        <w:t>.</w:t>
      </w:r>
    </w:p>
    <w:p w14:paraId="36D03355" w14:textId="77777777" w:rsidR="00F424AD" w:rsidRPr="00317763" w:rsidRDefault="00F424AD" w:rsidP="00AA59E9">
      <w:pPr>
        <w:spacing w:before="120"/>
        <w:ind w:firstLine="720"/>
        <w:jc w:val="both"/>
        <w:rPr>
          <w:rFonts w:ascii="Times New Roman" w:hAnsi="Times New Roman"/>
          <w:b/>
          <w:bCs/>
          <w:spacing w:val="-6"/>
          <w:szCs w:val="28"/>
          <w:lang w:val="nl-NL"/>
        </w:rPr>
      </w:pPr>
      <w:r w:rsidRPr="00AA59E9">
        <w:rPr>
          <w:rFonts w:ascii="Times New Roman" w:hAnsi="Times New Roman"/>
          <w:spacing w:val="-6"/>
          <w:szCs w:val="28"/>
          <w:lang w:val="nl-NL"/>
        </w:rPr>
        <w:tab/>
      </w:r>
      <w:r w:rsidRPr="00AA59E9">
        <w:rPr>
          <w:rFonts w:ascii="Times New Roman" w:hAnsi="Times New Roman"/>
          <w:spacing w:val="-6"/>
          <w:szCs w:val="28"/>
          <w:lang w:val="nl-NL"/>
        </w:rPr>
        <w:tab/>
      </w:r>
      <w:r w:rsidRPr="00AA59E9">
        <w:rPr>
          <w:rFonts w:ascii="Times New Roman" w:hAnsi="Times New Roman"/>
          <w:spacing w:val="-6"/>
          <w:szCs w:val="28"/>
          <w:lang w:val="nl-NL"/>
        </w:rPr>
        <w:tab/>
      </w:r>
      <w:r w:rsidRPr="00AA59E9">
        <w:rPr>
          <w:rFonts w:ascii="Times New Roman" w:hAnsi="Times New Roman"/>
          <w:spacing w:val="-6"/>
          <w:szCs w:val="28"/>
          <w:lang w:val="nl-NL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06"/>
        <w:gridCol w:w="5070"/>
      </w:tblGrid>
      <w:tr w:rsidR="00F424AD" w:rsidRPr="00AA59E9" w14:paraId="6811E14A" w14:textId="77777777" w:rsidTr="00EB759D">
        <w:tc>
          <w:tcPr>
            <w:tcW w:w="4106" w:type="dxa"/>
          </w:tcPr>
          <w:p w14:paraId="6C4E2369" w14:textId="77777777" w:rsidR="00F424AD" w:rsidRPr="00317763" w:rsidRDefault="00F424AD" w:rsidP="00317763">
            <w:pPr>
              <w:spacing w:before="120"/>
              <w:jc w:val="both"/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lang w:val="nl-NL"/>
              </w:rPr>
            </w:pPr>
            <w:r w:rsidRPr="00317763">
              <w:rPr>
                <w:rFonts w:ascii="Times New Roman" w:hAnsi="Times New Roman"/>
                <w:b/>
                <w:bCs/>
                <w:i/>
                <w:iCs/>
                <w:spacing w:val="-6"/>
                <w:sz w:val="24"/>
                <w:lang w:val="nl-NL"/>
              </w:rPr>
              <w:t>Recipient:</w:t>
            </w:r>
          </w:p>
          <w:p w14:paraId="0CB163B1" w14:textId="77777777" w:rsidR="00F424AD" w:rsidRPr="00317763" w:rsidRDefault="00F424AD" w:rsidP="00EB759D">
            <w:pPr>
              <w:spacing w:before="120"/>
              <w:ind w:right="747"/>
              <w:jc w:val="both"/>
              <w:rPr>
                <w:rFonts w:ascii="Times New Roman" w:hAnsi="Times New Roman"/>
                <w:spacing w:val="-6"/>
                <w:sz w:val="24"/>
                <w:lang w:val="nl-NL"/>
              </w:rPr>
            </w:pPr>
            <w:r w:rsidRPr="00317763">
              <w:rPr>
                <w:rFonts w:ascii="Times New Roman" w:hAnsi="Times New Roman"/>
                <w:spacing w:val="-6"/>
                <w:sz w:val="24"/>
                <w:lang w:val="nl-NL"/>
              </w:rPr>
              <w:t xml:space="preserve">- </w:t>
            </w:r>
            <w:r w:rsidR="002F6019">
              <w:rPr>
                <w:rFonts w:ascii="Times New Roman" w:hAnsi="Times New Roman"/>
                <w:spacing w:val="-6"/>
                <w:sz w:val="24"/>
                <w:lang w:val="vi-VN"/>
              </w:rPr>
              <w:t xml:space="preserve">The </w:t>
            </w:r>
            <w:r w:rsidRPr="00317763">
              <w:rPr>
                <w:rFonts w:ascii="Times New Roman" w:hAnsi="Times New Roman"/>
                <w:spacing w:val="-6"/>
                <w:sz w:val="24"/>
                <w:lang w:val="nl-NL"/>
              </w:rPr>
              <w:t>State Securities Commission (Report);</w:t>
            </w:r>
          </w:p>
          <w:p w14:paraId="0C4A2A30" w14:textId="77777777" w:rsidR="00F424AD" w:rsidRPr="00317763" w:rsidRDefault="008F4DA2" w:rsidP="00317763">
            <w:pPr>
              <w:spacing w:before="120"/>
              <w:jc w:val="both"/>
              <w:rPr>
                <w:rFonts w:ascii="Times New Roman" w:hAnsi="Times New Roman"/>
                <w:spacing w:val="-6"/>
                <w:sz w:val="24"/>
                <w:lang w:val="nl-NL"/>
              </w:rPr>
            </w:pPr>
            <w:r w:rsidRPr="00317763">
              <w:rPr>
                <w:rFonts w:ascii="Times New Roman" w:hAnsi="Times New Roman"/>
                <w:spacing w:val="-6"/>
                <w:sz w:val="24"/>
                <w:lang w:val="nl-NL"/>
              </w:rPr>
              <w:t xml:space="preserve">- </w:t>
            </w:r>
            <w:r w:rsidR="002F6019">
              <w:rPr>
                <w:rFonts w:ascii="Times New Roman" w:hAnsi="Times New Roman"/>
                <w:spacing w:val="-6"/>
                <w:sz w:val="24"/>
                <w:lang w:val="vi-VN"/>
              </w:rPr>
              <w:t xml:space="preserve">The </w:t>
            </w:r>
            <w:r w:rsidRPr="00317763">
              <w:rPr>
                <w:rFonts w:ascii="Times New Roman" w:hAnsi="Times New Roman"/>
                <w:spacing w:val="-6"/>
                <w:sz w:val="24"/>
                <w:lang w:val="nl-NL"/>
              </w:rPr>
              <w:t>Hanoi Stock Exchange;</w:t>
            </w:r>
          </w:p>
          <w:p w14:paraId="14411F59" w14:textId="77777777" w:rsidR="009F4F77" w:rsidRDefault="00F424AD" w:rsidP="009F4F77">
            <w:pPr>
              <w:spacing w:before="120"/>
              <w:jc w:val="both"/>
              <w:rPr>
                <w:rFonts w:ascii="Times New Roman" w:hAnsi="Times New Roman"/>
                <w:spacing w:val="-6"/>
                <w:sz w:val="24"/>
                <w:lang w:val="nl-NL"/>
              </w:rPr>
            </w:pPr>
            <w:r w:rsidRPr="00317763">
              <w:rPr>
                <w:rFonts w:ascii="Times New Roman" w:hAnsi="Times New Roman"/>
                <w:spacing w:val="-6"/>
                <w:sz w:val="24"/>
                <w:lang w:val="nl-NL"/>
              </w:rPr>
              <w:t>- Shareholders (via Website);</w:t>
            </w:r>
          </w:p>
          <w:p w14:paraId="215C5DBE" w14:textId="77777777" w:rsidR="00F424AD" w:rsidRPr="00AA59E9" w:rsidRDefault="00327965" w:rsidP="009F4F77">
            <w:pPr>
              <w:spacing w:before="120"/>
              <w:jc w:val="both"/>
              <w:rPr>
                <w:rFonts w:ascii="Times New Roman" w:hAnsi="Times New Roman"/>
                <w:spacing w:val="-6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6"/>
                <w:sz w:val="24"/>
                <w:lang w:val="nl-NL"/>
              </w:rPr>
              <w:t xml:space="preserve">- Save Board of Directors, </w:t>
            </w:r>
            <w:r>
              <w:rPr>
                <w:rFonts w:ascii="Times New Roman" w:hAnsi="Times New Roman"/>
                <w:spacing w:val="-6"/>
                <w:sz w:val="24"/>
                <w:lang w:val="vi-VN"/>
              </w:rPr>
              <w:t>Admin</w:t>
            </w:r>
            <w:r w:rsidR="00F424AD" w:rsidRPr="00317763">
              <w:rPr>
                <w:rFonts w:ascii="Times New Roman" w:hAnsi="Times New Roman"/>
                <w:spacing w:val="-6"/>
                <w:sz w:val="24"/>
                <w:lang w:val="nl-NL"/>
              </w:rPr>
              <w:t>.</w:t>
            </w:r>
          </w:p>
        </w:tc>
        <w:tc>
          <w:tcPr>
            <w:tcW w:w="5070" w:type="dxa"/>
          </w:tcPr>
          <w:p w14:paraId="6F8515A4" w14:textId="77777777" w:rsidR="00F424AD" w:rsidRPr="00EB759D" w:rsidRDefault="00EB759D" w:rsidP="00EB759D">
            <w:pPr>
              <w:spacing w:before="120"/>
              <w:ind w:firstLine="4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</w:rPr>
            </w:pPr>
            <w:r w:rsidRPr="00EB759D">
              <w:rPr>
                <w:rFonts w:ascii="Times New Roman" w:hAnsi="Times New Roman"/>
                <w:b/>
                <w:bCs/>
                <w:spacing w:val="-6"/>
                <w:szCs w:val="28"/>
              </w:rPr>
              <w:t>AUTHORIZED PERSONS</w:t>
            </w:r>
          </w:p>
          <w:p w14:paraId="5F9C29B0" w14:textId="77777777" w:rsidR="00EB759D" w:rsidRPr="00EB759D" w:rsidRDefault="00EB759D" w:rsidP="00EB759D">
            <w:pPr>
              <w:spacing w:before="120"/>
              <w:ind w:firstLine="4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</w:rPr>
            </w:pPr>
            <w:r w:rsidRPr="00EB759D">
              <w:rPr>
                <w:rFonts w:ascii="Times New Roman" w:hAnsi="Times New Roman"/>
                <w:b/>
                <w:bCs/>
                <w:spacing w:val="-6"/>
                <w:szCs w:val="28"/>
              </w:rPr>
              <w:t>TO DISCLOSE INFORMATION</w:t>
            </w:r>
          </w:p>
          <w:p w14:paraId="04F8418C" w14:textId="77777777" w:rsidR="00F424AD" w:rsidRPr="00AA59E9" w:rsidRDefault="00EB759D" w:rsidP="00EB759D">
            <w:pPr>
              <w:spacing w:before="120"/>
              <w:ind w:firstLine="4"/>
              <w:jc w:val="center"/>
              <w:rPr>
                <w:rFonts w:ascii="Times New Roman" w:hAnsi="Times New Roman"/>
                <w:spacing w:val="-6"/>
                <w:szCs w:val="28"/>
                <w:lang w:val="nl-NL"/>
              </w:rPr>
            </w:pPr>
            <w:r w:rsidRPr="00EB759D">
              <w:rPr>
                <w:rFonts w:ascii="Times New Roman" w:hAnsi="Times New Roman"/>
                <w:b/>
                <w:bCs/>
                <w:spacing w:val="-6"/>
                <w:szCs w:val="28"/>
              </w:rPr>
              <w:t>COMPANY SECRETARY</w:t>
            </w:r>
          </w:p>
          <w:p w14:paraId="42F74DF5" w14:textId="77777777" w:rsidR="00F424AD" w:rsidRPr="00AA59E9" w:rsidRDefault="00F424AD" w:rsidP="00AA59E9">
            <w:pPr>
              <w:spacing w:before="120"/>
              <w:ind w:firstLine="720"/>
              <w:jc w:val="both"/>
              <w:rPr>
                <w:rFonts w:ascii="Times New Roman" w:hAnsi="Times New Roman"/>
                <w:spacing w:val="-6"/>
                <w:szCs w:val="28"/>
                <w:lang w:val="nl-NL"/>
              </w:rPr>
            </w:pPr>
          </w:p>
          <w:p w14:paraId="24768F64" w14:textId="77777777" w:rsidR="00F424AD" w:rsidRDefault="00F424AD" w:rsidP="00AA59E9">
            <w:pPr>
              <w:spacing w:before="120"/>
              <w:ind w:firstLine="720"/>
              <w:jc w:val="both"/>
              <w:rPr>
                <w:rFonts w:ascii="Times New Roman" w:hAnsi="Times New Roman"/>
                <w:spacing w:val="-6"/>
                <w:szCs w:val="28"/>
                <w:lang w:val="nl-NL"/>
              </w:rPr>
            </w:pPr>
          </w:p>
          <w:p w14:paraId="7367AB91" w14:textId="77777777" w:rsidR="007A73B1" w:rsidRPr="00AA59E9" w:rsidRDefault="007A73B1" w:rsidP="00AA59E9">
            <w:pPr>
              <w:spacing w:before="120"/>
              <w:ind w:firstLine="720"/>
              <w:jc w:val="both"/>
              <w:rPr>
                <w:rFonts w:ascii="Times New Roman" w:hAnsi="Times New Roman"/>
                <w:spacing w:val="-6"/>
                <w:szCs w:val="28"/>
                <w:lang w:val="nl-NL"/>
              </w:rPr>
            </w:pPr>
          </w:p>
          <w:p w14:paraId="6B2DDB60" w14:textId="77777777" w:rsidR="00F424AD" w:rsidRPr="00317763" w:rsidRDefault="00F424AD" w:rsidP="00EB759D">
            <w:pPr>
              <w:spacing w:before="120"/>
              <w:ind w:firstLine="4"/>
              <w:jc w:val="both"/>
              <w:rPr>
                <w:rFonts w:ascii="Times New Roman" w:hAnsi="Times New Roman"/>
                <w:b/>
                <w:bCs/>
                <w:spacing w:val="-6"/>
                <w:szCs w:val="28"/>
                <w:lang w:val="nl-NL"/>
              </w:rPr>
            </w:pPr>
            <w:r w:rsidRPr="00AA59E9">
              <w:rPr>
                <w:rFonts w:ascii="Times New Roman" w:hAnsi="Times New Roman"/>
                <w:spacing w:val="-6"/>
                <w:szCs w:val="28"/>
                <w:lang w:val="nl-NL"/>
              </w:rPr>
              <w:t xml:space="preserve">                       </w:t>
            </w:r>
            <w:r w:rsidR="008F4DA2" w:rsidRPr="00317763">
              <w:rPr>
                <w:rFonts w:ascii="Times New Roman" w:hAnsi="Times New Roman"/>
                <w:b/>
                <w:bCs/>
                <w:spacing w:val="-6"/>
                <w:szCs w:val="28"/>
                <w:lang w:val="nl-NL"/>
              </w:rPr>
              <w:t>Hoang Duc Giang</w:t>
            </w:r>
          </w:p>
          <w:p w14:paraId="5945DBE6" w14:textId="77777777" w:rsidR="00F424AD" w:rsidRPr="00AA59E9" w:rsidRDefault="00F424AD" w:rsidP="00AA59E9">
            <w:pPr>
              <w:spacing w:before="120"/>
              <w:ind w:firstLine="720"/>
              <w:jc w:val="both"/>
              <w:rPr>
                <w:rFonts w:ascii="Times New Roman" w:hAnsi="Times New Roman"/>
                <w:spacing w:val="-6"/>
                <w:szCs w:val="28"/>
                <w:lang w:val="nl-NL"/>
              </w:rPr>
            </w:pPr>
          </w:p>
        </w:tc>
      </w:tr>
    </w:tbl>
    <w:p w14:paraId="10FCD2D1" w14:textId="77777777" w:rsidR="00B77D3D" w:rsidRPr="00B77D3D" w:rsidRDefault="00B77D3D" w:rsidP="00B77D3D">
      <w:pPr>
        <w:spacing w:before="120"/>
        <w:jc w:val="both"/>
        <w:rPr>
          <w:rFonts w:ascii="Times New Roman" w:hAnsi="Times New Roman"/>
          <w:b/>
          <w:bCs/>
          <w:spacing w:val="-6"/>
          <w:sz w:val="26"/>
          <w:szCs w:val="26"/>
          <w:lang w:val="nl-NL"/>
        </w:rPr>
      </w:pPr>
      <w:r w:rsidRPr="00B77D3D">
        <w:rPr>
          <w:rFonts w:ascii="Times New Roman" w:hAnsi="Times New Roman"/>
          <w:b/>
          <w:bCs/>
          <w:spacing w:val="-6"/>
          <w:sz w:val="26"/>
          <w:szCs w:val="26"/>
          <w:lang w:val="nl-NL"/>
        </w:rPr>
        <w:t>* Attached documents:</w:t>
      </w:r>
    </w:p>
    <w:p w14:paraId="4E3043DD" w14:textId="77777777" w:rsidR="00B77D3D" w:rsidRPr="00B77D3D" w:rsidRDefault="00B77D3D" w:rsidP="00B77D3D">
      <w:pPr>
        <w:spacing w:before="120"/>
        <w:jc w:val="both"/>
        <w:rPr>
          <w:rFonts w:ascii="Times New Roman" w:hAnsi="Times New Roman"/>
          <w:i/>
          <w:iCs/>
          <w:spacing w:val="-6"/>
          <w:sz w:val="26"/>
          <w:szCs w:val="26"/>
          <w:lang w:val="nl-NL"/>
        </w:rPr>
      </w:pPr>
      <w:r w:rsidRPr="00B77D3D">
        <w:rPr>
          <w:rFonts w:ascii="Times New Roman" w:hAnsi="Times New Roman"/>
          <w:i/>
          <w:iCs/>
          <w:spacing w:val="-6"/>
          <w:sz w:val="26"/>
          <w:szCs w:val="26"/>
          <w:lang w:val="nl-NL"/>
        </w:rPr>
        <w:t>- Resolution of the Board of Directors on Approval of the Plan to Organize the Annual General Meeting of Shareholders in 2025.</w:t>
      </w:r>
    </w:p>
    <w:p w14:paraId="2CA84802" w14:textId="77777777" w:rsidR="00F424AD" w:rsidRPr="00AA59E9" w:rsidRDefault="00F424AD" w:rsidP="00B77D3D">
      <w:pPr>
        <w:spacing w:before="120"/>
        <w:jc w:val="both"/>
        <w:rPr>
          <w:rFonts w:ascii="Times New Roman" w:hAnsi="Times New Roman"/>
          <w:spacing w:val="-6"/>
          <w:szCs w:val="28"/>
          <w:lang w:val="nl-NL"/>
        </w:rPr>
      </w:pPr>
    </w:p>
    <w:p w14:paraId="4EDF3C95" w14:textId="77777777" w:rsidR="00F424AD" w:rsidRPr="00AA59E9" w:rsidRDefault="00F424AD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</w:p>
    <w:p w14:paraId="65240162" w14:textId="77777777" w:rsidR="00616CDE" w:rsidRPr="00AA59E9" w:rsidRDefault="00616CDE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</w:p>
    <w:p w14:paraId="315603F7" w14:textId="77777777" w:rsidR="00616CDE" w:rsidRPr="00AA59E9" w:rsidRDefault="00616CDE" w:rsidP="00AA59E9">
      <w:pPr>
        <w:spacing w:before="120"/>
        <w:ind w:firstLine="720"/>
        <w:jc w:val="both"/>
        <w:rPr>
          <w:rFonts w:ascii="Times New Roman" w:hAnsi="Times New Roman"/>
          <w:spacing w:val="-6"/>
          <w:szCs w:val="28"/>
          <w:lang w:val="nl-NL"/>
        </w:rPr>
      </w:pPr>
    </w:p>
    <w:p w14:paraId="4BE2DBC5" w14:textId="77777777" w:rsidR="00E53AB8" w:rsidRPr="00AA59E9" w:rsidRDefault="00E53AB8" w:rsidP="00E53AB8">
      <w:pPr>
        <w:spacing w:before="120"/>
        <w:jc w:val="both"/>
        <w:rPr>
          <w:rFonts w:ascii="Times New Roman" w:hAnsi="Times New Roman"/>
          <w:spacing w:val="-6"/>
          <w:szCs w:val="28"/>
          <w:lang w:val="nl-NL"/>
        </w:rPr>
      </w:pPr>
    </w:p>
    <w:sectPr w:rsidR="00E53AB8" w:rsidRPr="00AA59E9" w:rsidSect="000120BF">
      <w:headerReference w:type="default" r:id="rId8"/>
      <w:footerReference w:type="even" r:id="rId9"/>
      <w:pgSz w:w="11907" w:h="16840" w:code="9"/>
      <w:pgMar w:top="1008" w:right="1022" w:bottom="1008" w:left="1699" w:header="720" w:footer="2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31DE" w14:textId="77777777" w:rsidR="00C566F2" w:rsidRDefault="00C566F2">
      <w:r>
        <w:separator/>
      </w:r>
    </w:p>
  </w:endnote>
  <w:endnote w:type="continuationSeparator" w:id="0">
    <w:p w14:paraId="5123250B" w14:textId="77777777" w:rsidR="00C566F2" w:rsidRDefault="00C5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ACE3" w14:textId="77777777" w:rsidR="00843043" w:rsidRDefault="00843043" w:rsidP="00287C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04819" w14:textId="77777777" w:rsidR="00843043" w:rsidRDefault="00843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08F6" w14:textId="77777777" w:rsidR="00C566F2" w:rsidRDefault="00C566F2">
      <w:r>
        <w:separator/>
      </w:r>
    </w:p>
  </w:footnote>
  <w:footnote w:type="continuationSeparator" w:id="0">
    <w:p w14:paraId="71862480" w14:textId="77777777" w:rsidR="00C566F2" w:rsidRDefault="00C56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FD5A" w14:textId="77777777" w:rsidR="0099151D" w:rsidRDefault="0099151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7C4">
      <w:rPr>
        <w:noProof/>
      </w:rPr>
      <w:t>2</w:t>
    </w:r>
    <w:r>
      <w:fldChar w:fldCharType="end"/>
    </w:r>
  </w:p>
  <w:p w14:paraId="6CA853D6" w14:textId="77777777" w:rsidR="0099151D" w:rsidRDefault="00991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5BC"/>
    <w:multiLevelType w:val="multilevel"/>
    <w:tmpl w:val="666E02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785AFD"/>
    <w:multiLevelType w:val="hybridMultilevel"/>
    <w:tmpl w:val="737A7AE2"/>
    <w:lvl w:ilvl="0" w:tplc="338E59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555E1"/>
    <w:multiLevelType w:val="hybridMultilevel"/>
    <w:tmpl w:val="3E04AC12"/>
    <w:lvl w:ilvl="0" w:tplc="B8C258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25705"/>
    <w:multiLevelType w:val="hybridMultilevel"/>
    <w:tmpl w:val="13E22BE6"/>
    <w:lvl w:ilvl="0" w:tplc="834C96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972F5"/>
    <w:multiLevelType w:val="hybridMultilevel"/>
    <w:tmpl w:val="787CBAA8"/>
    <w:lvl w:ilvl="0" w:tplc="627E1A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D85C87"/>
    <w:multiLevelType w:val="hybridMultilevel"/>
    <w:tmpl w:val="7CDEF352"/>
    <w:lvl w:ilvl="0" w:tplc="9AC4C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422E5B"/>
    <w:multiLevelType w:val="hybridMultilevel"/>
    <w:tmpl w:val="833034FC"/>
    <w:lvl w:ilvl="0" w:tplc="87FE8E04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F2030E"/>
    <w:multiLevelType w:val="hybridMultilevel"/>
    <w:tmpl w:val="75327A8E"/>
    <w:lvl w:ilvl="0" w:tplc="02EC9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96310D1"/>
    <w:multiLevelType w:val="hybridMultilevel"/>
    <w:tmpl w:val="0358AC30"/>
    <w:lvl w:ilvl="0" w:tplc="39D051F8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683DF3"/>
    <w:multiLevelType w:val="multilevel"/>
    <w:tmpl w:val="009249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45B3A02"/>
    <w:multiLevelType w:val="hybridMultilevel"/>
    <w:tmpl w:val="062C10C0"/>
    <w:lvl w:ilvl="0" w:tplc="1D6890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115A7D"/>
    <w:multiLevelType w:val="hybridMultilevel"/>
    <w:tmpl w:val="7BF00A70"/>
    <w:lvl w:ilvl="0" w:tplc="3D66F3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682846">
    <w:abstractNumId w:val="8"/>
  </w:num>
  <w:num w:numId="2" w16cid:durableId="1984121758">
    <w:abstractNumId w:val="4"/>
  </w:num>
  <w:num w:numId="3" w16cid:durableId="990794151">
    <w:abstractNumId w:val="6"/>
  </w:num>
  <w:num w:numId="4" w16cid:durableId="1342463239">
    <w:abstractNumId w:val="0"/>
  </w:num>
  <w:num w:numId="5" w16cid:durableId="1663266587">
    <w:abstractNumId w:val="9"/>
  </w:num>
  <w:num w:numId="6" w16cid:durableId="372194814">
    <w:abstractNumId w:val="10"/>
  </w:num>
  <w:num w:numId="7" w16cid:durableId="2013990274">
    <w:abstractNumId w:val="7"/>
  </w:num>
  <w:num w:numId="8" w16cid:durableId="1853182070">
    <w:abstractNumId w:val="5"/>
  </w:num>
  <w:num w:numId="9" w16cid:durableId="1307780577">
    <w:abstractNumId w:val="3"/>
  </w:num>
  <w:num w:numId="10" w16cid:durableId="697387591">
    <w:abstractNumId w:val="11"/>
  </w:num>
  <w:num w:numId="11" w16cid:durableId="207960318">
    <w:abstractNumId w:val="1"/>
  </w:num>
  <w:num w:numId="12" w16cid:durableId="141547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0D"/>
    <w:rsid w:val="00006405"/>
    <w:rsid w:val="000120BF"/>
    <w:rsid w:val="00017E80"/>
    <w:rsid w:val="00023282"/>
    <w:rsid w:val="000234F1"/>
    <w:rsid w:val="00023C0F"/>
    <w:rsid w:val="00025EEC"/>
    <w:rsid w:val="00037888"/>
    <w:rsid w:val="00040A30"/>
    <w:rsid w:val="00057044"/>
    <w:rsid w:val="0006094C"/>
    <w:rsid w:val="00063049"/>
    <w:rsid w:val="000644F7"/>
    <w:rsid w:val="00083AEB"/>
    <w:rsid w:val="00086F60"/>
    <w:rsid w:val="00087228"/>
    <w:rsid w:val="00092B48"/>
    <w:rsid w:val="000A0480"/>
    <w:rsid w:val="000A4C9A"/>
    <w:rsid w:val="000A74D0"/>
    <w:rsid w:val="000B4B62"/>
    <w:rsid w:val="000D0D08"/>
    <w:rsid w:val="000D50D8"/>
    <w:rsid w:val="000D719A"/>
    <w:rsid w:val="000E1CFC"/>
    <w:rsid w:val="000F3842"/>
    <w:rsid w:val="00104F08"/>
    <w:rsid w:val="00116343"/>
    <w:rsid w:val="001177EA"/>
    <w:rsid w:val="001240F5"/>
    <w:rsid w:val="00124863"/>
    <w:rsid w:val="00124A7E"/>
    <w:rsid w:val="00126EF6"/>
    <w:rsid w:val="0013100A"/>
    <w:rsid w:val="0013775C"/>
    <w:rsid w:val="001407DA"/>
    <w:rsid w:val="0014251F"/>
    <w:rsid w:val="001521EC"/>
    <w:rsid w:val="001554AD"/>
    <w:rsid w:val="001557C4"/>
    <w:rsid w:val="00163054"/>
    <w:rsid w:val="00172415"/>
    <w:rsid w:val="001805B6"/>
    <w:rsid w:val="00184FF5"/>
    <w:rsid w:val="001871AA"/>
    <w:rsid w:val="00194D88"/>
    <w:rsid w:val="001A18CB"/>
    <w:rsid w:val="001A1E2C"/>
    <w:rsid w:val="001A7C62"/>
    <w:rsid w:val="001B5938"/>
    <w:rsid w:val="001C04E0"/>
    <w:rsid w:val="001C74BD"/>
    <w:rsid w:val="001D2957"/>
    <w:rsid w:val="001D3D52"/>
    <w:rsid w:val="001E73FE"/>
    <w:rsid w:val="001E7742"/>
    <w:rsid w:val="001F7E2D"/>
    <w:rsid w:val="00212635"/>
    <w:rsid w:val="00213284"/>
    <w:rsid w:val="0021734E"/>
    <w:rsid w:val="00220548"/>
    <w:rsid w:val="00222C9E"/>
    <w:rsid w:val="00223DD8"/>
    <w:rsid w:val="002304A8"/>
    <w:rsid w:val="002449D7"/>
    <w:rsid w:val="00246633"/>
    <w:rsid w:val="00262AAB"/>
    <w:rsid w:val="00265322"/>
    <w:rsid w:val="00266314"/>
    <w:rsid w:val="002719C0"/>
    <w:rsid w:val="0027579C"/>
    <w:rsid w:val="0028710E"/>
    <w:rsid w:val="00287C8F"/>
    <w:rsid w:val="00291D84"/>
    <w:rsid w:val="002B34E7"/>
    <w:rsid w:val="002C48A2"/>
    <w:rsid w:val="002D33A3"/>
    <w:rsid w:val="002D7A76"/>
    <w:rsid w:val="002E548A"/>
    <w:rsid w:val="002F4A6F"/>
    <w:rsid w:val="002F6019"/>
    <w:rsid w:val="003059B1"/>
    <w:rsid w:val="003139AA"/>
    <w:rsid w:val="00314B0C"/>
    <w:rsid w:val="00316DF8"/>
    <w:rsid w:val="00317763"/>
    <w:rsid w:val="003200F2"/>
    <w:rsid w:val="0032758A"/>
    <w:rsid w:val="00327965"/>
    <w:rsid w:val="003406CC"/>
    <w:rsid w:val="0035057B"/>
    <w:rsid w:val="00357712"/>
    <w:rsid w:val="00360A02"/>
    <w:rsid w:val="0036404B"/>
    <w:rsid w:val="00377E24"/>
    <w:rsid w:val="00385A31"/>
    <w:rsid w:val="0039654D"/>
    <w:rsid w:val="003A4CCE"/>
    <w:rsid w:val="003A5C00"/>
    <w:rsid w:val="003A7819"/>
    <w:rsid w:val="003B0566"/>
    <w:rsid w:val="003B3276"/>
    <w:rsid w:val="003B39AE"/>
    <w:rsid w:val="003B7580"/>
    <w:rsid w:val="003C2945"/>
    <w:rsid w:val="003C6F1E"/>
    <w:rsid w:val="003C6FB7"/>
    <w:rsid w:val="003E20F4"/>
    <w:rsid w:val="003E4A75"/>
    <w:rsid w:val="003E7AD7"/>
    <w:rsid w:val="003F41AB"/>
    <w:rsid w:val="003F669B"/>
    <w:rsid w:val="00401E41"/>
    <w:rsid w:val="00402639"/>
    <w:rsid w:val="004031E6"/>
    <w:rsid w:val="0040348F"/>
    <w:rsid w:val="004065B9"/>
    <w:rsid w:val="00406667"/>
    <w:rsid w:val="004236D7"/>
    <w:rsid w:val="004243E2"/>
    <w:rsid w:val="004273C2"/>
    <w:rsid w:val="00434BAC"/>
    <w:rsid w:val="00435A5F"/>
    <w:rsid w:val="0045048B"/>
    <w:rsid w:val="00451412"/>
    <w:rsid w:val="0045661A"/>
    <w:rsid w:val="0046319F"/>
    <w:rsid w:val="00466E13"/>
    <w:rsid w:val="004862CA"/>
    <w:rsid w:val="00493B79"/>
    <w:rsid w:val="004A08E3"/>
    <w:rsid w:val="004C6C25"/>
    <w:rsid w:val="004D33F6"/>
    <w:rsid w:val="004D480B"/>
    <w:rsid w:val="004E3081"/>
    <w:rsid w:val="004E368E"/>
    <w:rsid w:val="004E42D0"/>
    <w:rsid w:val="004F024F"/>
    <w:rsid w:val="004F3B7D"/>
    <w:rsid w:val="004F5ADE"/>
    <w:rsid w:val="004F72FD"/>
    <w:rsid w:val="00500BD2"/>
    <w:rsid w:val="00507B01"/>
    <w:rsid w:val="00513C72"/>
    <w:rsid w:val="00527E21"/>
    <w:rsid w:val="005317EA"/>
    <w:rsid w:val="005333AF"/>
    <w:rsid w:val="00541C21"/>
    <w:rsid w:val="005527C8"/>
    <w:rsid w:val="005540F1"/>
    <w:rsid w:val="00554BC8"/>
    <w:rsid w:val="00571D2D"/>
    <w:rsid w:val="00575BA9"/>
    <w:rsid w:val="00577367"/>
    <w:rsid w:val="0058356C"/>
    <w:rsid w:val="005903BE"/>
    <w:rsid w:val="005913D0"/>
    <w:rsid w:val="005B224C"/>
    <w:rsid w:val="005B2E19"/>
    <w:rsid w:val="005C0245"/>
    <w:rsid w:val="005C5216"/>
    <w:rsid w:val="005C77BD"/>
    <w:rsid w:val="005D0FF8"/>
    <w:rsid w:val="005E0A9D"/>
    <w:rsid w:val="005E2B06"/>
    <w:rsid w:val="005F1B67"/>
    <w:rsid w:val="00616CDE"/>
    <w:rsid w:val="0062560D"/>
    <w:rsid w:val="00626B0E"/>
    <w:rsid w:val="0062735A"/>
    <w:rsid w:val="00630888"/>
    <w:rsid w:val="00644C00"/>
    <w:rsid w:val="00652D9F"/>
    <w:rsid w:val="00657D5C"/>
    <w:rsid w:val="00661D06"/>
    <w:rsid w:val="00663235"/>
    <w:rsid w:val="006632B8"/>
    <w:rsid w:val="00667CBE"/>
    <w:rsid w:val="00667FCC"/>
    <w:rsid w:val="00672522"/>
    <w:rsid w:val="006853C6"/>
    <w:rsid w:val="0069231E"/>
    <w:rsid w:val="006934E2"/>
    <w:rsid w:val="006C5582"/>
    <w:rsid w:val="006C5F92"/>
    <w:rsid w:val="006E79A1"/>
    <w:rsid w:val="006F12B5"/>
    <w:rsid w:val="006F185A"/>
    <w:rsid w:val="006F51DF"/>
    <w:rsid w:val="00700FBA"/>
    <w:rsid w:val="00702734"/>
    <w:rsid w:val="00703D57"/>
    <w:rsid w:val="007069E6"/>
    <w:rsid w:val="00712474"/>
    <w:rsid w:val="00716066"/>
    <w:rsid w:val="00716187"/>
    <w:rsid w:val="00716C2D"/>
    <w:rsid w:val="00717F44"/>
    <w:rsid w:val="00720144"/>
    <w:rsid w:val="00740BD3"/>
    <w:rsid w:val="00757437"/>
    <w:rsid w:val="00771A5B"/>
    <w:rsid w:val="007744E3"/>
    <w:rsid w:val="007851A3"/>
    <w:rsid w:val="0078718E"/>
    <w:rsid w:val="00795678"/>
    <w:rsid w:val="007A4963"/>
    <w:rsid w:val="007A5CE0"/>
    <w:rsid w:val="007A73B1"/>
    <w:rsid w:val="007B34BB"/>
    <w:rsid w:val="007B50A3"/>
    <w:rsid w:val="007C24D2"/>
    <w:rsid w:val="007C3E8B"/>
    <w:rsid w:val="007C4DA3"/>
    <w:rsid w:val="007C5F07"/>
    <w:rsid w:val="007E454D"/>
    <w:rsid w:val="007F31D1"/>
    <w:rsid w:val="008058B1"/>
    <w:rsid w:val="00807697"/>
    <w:rsid w:val="0081019F"/>
    <w:rsid w:val="008108F8"/>
    <w:rsid w:val="00811C89"/>
    <w:rsid w:val="00815D9E"/>
    <w:rsid w:val="00817FD7"/>
    <w:rsid w:val="00820380"/>
    <w:rsid w:val="0082657B"/>
    <w:rsid w:val="0082673A"/>
    <w:rsid w:val="00826A4B"/>
    <w:rsid w:val="00827BC7"/>
    <w:rsid w:val="00837667"/>
    <w:rsid w:val="00843043"/>
    <w:rsid w:val="0085348A"/>
    <w:rsid w:val="00875D23"/>
    <w:rsid w:val="00883EA5"/>
    <w:rsid w:val="00884DDE"/>
    <w:rsid w:val="00885D07"/>
    <w:rsid w:val="008932FF"/>
    <w:rsid w:val="008A1131"/>
    <w:rsid w:val="008A48F5"/>
    <w:rsid w:val="008B1F48"/>
    <w:rsid w:val="008C23DE"/>
    <w:rsid w:val="008C40A9"/>
    <w:rsid w:val="008D7030"/>
    <w:rsid w:val="008E6428"/>
    <w:rsid w:val="008F4DA2"/>
    <w:rsid w:val="008F4FFC"/>
    <w:rsid w:val="00901A87"/>
    <w:rsid w:val="00903CAD"/>
    <w:rsid w:val="00903DEC"/>
    <w:rsid w:val="00905D8D"/>
    <w:rsid w:val="0091229D"/>
    <w:rsid w:val="009137D3"/>
    <w:rsid w:val="00914AEF"/>
    <w:rsid w:val="00914B68"/>
    <w:rsid w:val="00914F75"/>
    <w:rsid w:val="00936412"/>
    <w:rsid w:val="00970C70"/>
    <w:rsid w:val="00985323"/>
    <w:rsid w:val="00986572"/>
    <w:rsid w:val="009900A8"/>
    <w:rsid w:val="0099151D"/>
    <w:rsid w:val="009A1CFB"/>
    <w:rsid w:val="009B36D6"/>
    <w:rsid w:val="009B571D"/>
    <w:rsid w:val="009C33BC"/>
    <w:rsid w:val="009C3B67"/>
    <w:rsid w:val="009D0F01"/>
    <w:rsid w:val="009D3132"/>
    <w:rsid w:val="009E27EE"/>
    <w:rsid w:val="009E5A06"/>
    <w:rsid w:val="009F4F77"/>
    <w:rsid w:val="009F6597"/>
    <w:rsid w:val="00A01472"/>
    <w:rsid w:val="00A0203F"/>
    <w:rsid w:val="00A0547F"/>
    <w:rsid w:val="00A160D2"/>
    <w:rsid w:val="00A1766B"/>
    <w:rsid w:val="00A214E6"/>
    <w:rsid w:val="00A242BD"/>
    <w:rsid w:val="00A3068D"/>
    <w:rsid w:val="00A317D0"/>
    <w:rsid w:val="00A5144D"/>
    <w:rsid w:val="00A53C00"/>
    <w:rsid w:val="00A559D2"/>
    <w:rsid w:val="00A71940"/>
    <w:rsid w:val="00A77F7B"/>
    <w:rsid w:val="00A802C0"/>
    <w:rsid w:val="00A8512A"/>
    <w:rsid w:val="00A97C3B"/>
    <w:rsid w:val="00AA59E9"/>
    <w:rsid w:val="00AC41EC"/>
    <w:rsid w:val="00AC5C85"/>
    <w:rsid w:val="00AC76F7"/>
    <w:rsid w:val="00AC778F"/>
    <w:rsid w:val="00AD3175"/>
    <w:rsid w:val="00AD327D"/>
    <w:rsid w:val="00AD4998"/>
    <w:rsid w:val="00AD68F4"/>
    <w:rsid w:val="00AE291E"/>
    <w:rsid w:val="00B0327F"/>
    <w:rsid w:val="00B03F65"/>
    <w:rsid w:val="00B05B7E"/>
    <w:rsid w:val="00B0798B"/>
    <w:rsid w:val="00B17B75"/>
    <w:rsid w:val="00B35D9E"/>
    <w:rsid w:val="00B43C59"/>
    <w:rsid w:val="00B47A8A"/>
    <w:rsid w:val="00B47EA5"/>
    <w:rsid w:val="00B52DCF"/>
    <w:rsid w:val="00B55279"/>
    <w:rsid w:val="00B77D3D"/>
    <w:rsid w:val="00B80601"/>
    <w:rsid w:val="00B83BF8"/>
    <w:rsid w:val="00B84A65"/>
    <w:rsid w:val="00B91FD8"/>
    <w:rsid w:val="00B94516"/>
    <w:rsid w:val="00B94630"/>
    <w:rsid w:val="00B97574"/>
    <w:rsid w:val="00BA31C9"/>
    <w:rsid w:val="00BA7932"/>
    <w:rsid w:val="00BB1DB5"/>
    <w:rsid w:val="00BB3B42"/>
    <w:rsid w:val="00BB5CE2"/>
    <w:rsid w:val="00BD079C"/>
    <w:rsid w:val="00BD3798"/>
    <w:rsid w:val="00BE1C36"/>
    <w:rsid w:val="00BF187E"/>
    <w:rsid w:val="00BF2B35"/>
    <w:rsid w:val="00C10D77"/>
    <w:rsid w:val="00C113A3"/>
    <w:rsid w:val="00C3466E"/>
    <w:rsid w:val="00C40C2A"/>
    <w:rsid w:val="00C52B51"/>
    <w:rsid w:val="00C566F2"/>
    <w:rsid w:val="00C5690C"/>
    <w:rsid w:val="00C56A68"/>
    <w:rsid w:val="00C56D6D"/>
    <w:rsid w:val="00C615B0"/>
    <w:rsid w:val="00C631F5"/>
    <w:rsid w:val="00C641D3"/>
    <w:rsid w:val="00C65C32"/>
    <w:rsid w:val="00C6707D"/>
    <w:rsid w:val="00C6790A"/>
    <w:rsid w:val="00C71242"/>
    <w:rsid w:val="00C72526"/>
    <w:rsid w:val="00C72A87"/>
    <w:rsid w:val="00C85E2B"/>
    <w:rsid w:val="00C86816"/>
    <w:rsid w:val="00C92415"/>
    <w:rsid w:val="00C96802"/>
    <w:rsid w:val="00CA74BC"/>
    <w:rsid w:val="00CC35C1"/>
    <w:rsid w:val="00CD0D62"/>
    <w:rsid w:val="00CD17DB"/>
    <w:rsid w:val="00CD2599"/>
    <w:rsid w:val="00CD4350"/>
    <w:rsid w:val="00CD69A6"/>
    <w:rsid w:val="00CE109F"/>
    <w:rsid w:val="00CE5543"/>
    <w:rsid w:val="00CE7124"/>
    <w:rsid w:val="00CF5EC9"/>
    <w:rsid w:val="00D03B65"/>
    <w:rsid w:val="00D14E52"/>
    <w:rsid w:val="00D25150"/>
    <w:rsid w:val="00D31F7B"/>
    <w:rsid w:val="00D347F9"/>
    <w:rsid w:val="00D375E3"/>
    <w:rsid w:val="00D40B0C"/>
    <w:rsid w:val="00D41846"/>
    <w:rsid w:val="00D42D98"/>
    <w:rsid w:val="00D61FEE"/>
    <w:rsid w:val="00D6334B"/>
    <w:rsid w:val="00D64C29"/>
    <w:rsid w:val="00D750DD"/>
    <w:rsid w:val="00D90D79"/>
    <w:rsid w:val="00D9581C"/>
    <w:rsid w:val="00DA41BC"/>
    <w:rsid w:val="00DB10E1"/>
    <w:rsid w:val="00DC0DFA"/>
    <w:rsid w:val="00DD3AB3"/>
    <w:rsid w:val="00DE2EFC"/>
    <w:rsid w:val="00DF3A60"/>
    <w:rsid w:val="00DF476B"/>
    <w:rsid w:val="00DF7AEE"/>
    <w:rsid w:val="00E03AA3"/>
    <w:rsid w:val="00E05C5A"/>
    <w:rsid w:val="00E17B6A"/>
    <w:rsid w:val="00E24666"/>
    <w:rsid w:val="00E32BD7"/>
    <w:rsid w:val="00E53AB8"/>
    <w:rsid w:val="00E72BDF"/>
    <w:rsid w:val="00E74F6F"/>
    <w:rsid w:val="00EB6D57"/>
    <w:rsid w:val="00EB759D"/>
    <w:rsid w:val="00EC6B8C"/>
    <w:rsid w:val="00EC6DCD"/>
    <w:rsid w:val="00ED75A1"/>
    <w:rsid w:val="00EE1715"/>
    <w:rsid w:val="00EF3A9A"/>
    <w:rsid w:val="00EF6776"/>
    <w:rsid w:val="00F2576E"/>
    <w:rsid w:val="00F313C4"/>
    <w:rsid w:val="00F40137"/>
    <w:rsid w:val="00F424AD"/>
    <w:rsid w:val="00F50D9B"/>
    <w:rsid w:val="00F52C1E"/>
    <w:rsid w:val="00F644B0"/>
    <w:rsid w:val="00F75124"/>
    <w:rsid w:val="00F84D4B"/>
    <w:rsid w:val="00F87494"/>
    <w:rsid w:val="00F95599"/>
    <w:rsid w:val="00FA2BEB"/>
    <w:rsid w:val="00FA5FD8"/>
    <w:rsid w:val="00FA695E"/>
    <w:rsid w:val="00FB3812"/>
    <w:rsid w:val="00FC5FEC"/>
    <w:rsid w:val="00FD4CC3"/>
    <w:rsid w:val="00FE585E"/>
    <w:rsid w:val="00FF3403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D6FBB7"/>
  <w15:chartTrackingRefBased/>
  <w15:docId w15:val="{CC572498-57D5-4CCB-910F-A49013C8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before="60" w:after="60" w:line="312" w:lineRule="auto"/>
      <w:jc w:val="center"/>
      <w:outlineLvl w:val="2"/>
    </w:pPr>
    <w:rPr>
      <w:rFonts w:ascii=".VnTimeH" w:hAnsi=".VnTimeH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H" w:hAnsi=".VnTimeH"/>
      <w:b/>
      <w:bCs/>
      <w:sz w:val="26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b/>
      <w:bCs/>
      <w:sz w:val="26"/>
    </w:rPr>
  </w:style>
  <w:style w:type="paragraph" w:styleId="Heading7">
    <w:name w:val="heading 7"/>
    <w:basedOn w:val="Normal"/>
    <w:next w:val="Normal"/>
    <w:qFormat/>
    <w:pPr>
      <w:keepNext/>
      <w:ind w:firstLine="720"/>
      <w:jc w:val="center"/>
      <w:outlineLvl w:val="6"/>
    </w:pPr>
    <w:rPr>
      <w:rFonts w:ascii=".VnTimeH" w:hAnsi=".VnTimeH"/>
      <w:b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60" w:after="60" w:line="312" w:lineRule="auto"/>
      <w:ind w:firstLine="72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24D2"/>
  </w:style>
  <w:style w:type="paragraph" w:customStyle="1" w:styleId="CharCharCharCharCharChar2">
    <w:name w:val="Char Char Char Char Char Char2"/>
    <w:basedOn w:val="Normal"/>
    <w:rsid w:val="001C04E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385A31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700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2657B"/>
    <w:rPr>
      <w:rFonts w:ascii=".VnTime" w:hAnsi=".VnTime"/>
      <w:sz w:val="28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uiPriority w:val="99"/>
    <w:rsid w:val="00F84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HeaderChar">
    <w:name w:val="Header Char"/>
    <w:link w:val="Header"/>
    <w:uiPriority w:val="99"/>
    <w:rsid w:val="0099151D"/>
    <w:rPr>
      <w:rFonts w:ascii=".VnTime" w:hAnsi=".VnTime"/>
      <w:sz w:val="28"/>
      <w:szCs w:val="24"/>
    </w:rPr>
  </w:style>
  <w:style w:type="character" w:customStyle="1" w:styleId="UnresolvedMention1">
    <w:name w:val="Unresolved Mention1"/>
    <w:uiPriority w:val="99"/>
    <w:semiHidden/>
    <w:unhideWhenUsed/>
    <w:rsid w:val="00661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on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HCNS</Company>
  <LinksUpToDate>false</LinksUpToDate>
  <CharactersWithSpaces>3305</CharactersWithSpaces>
  <SharedDoc>false</SharedDoc>
  <HLinks>
    <vt:vector size="12" baseType="variant">
      <vt:variant>
        <vt:i4>3080252</vt:i4>
      </vt:variant>
      <vt:variant>
        <vt:i4>3</vt:i4>
      </vt:variant>
      <vt:variant>
        <vt:i4>0</vt:i4>
      </vt:variant>
      <vt:variant>
        <vt:i4>5</vt:i4>
      </vt:variant>
      <vt:variant>
        <vt:lpwstr>http://www.deonai.com/</vt:lpwstr>
      </vt:variant>
      <vt:variant>
        <vt:lpwstr/>
      </vt:variant>
      <vt:variant>
        <vt:i4>5570610</vt:i4>
      </vt:variant>
      <vt:variant>
        <vt:i4>0</vt:i4>
      </vt:variant>
      <vt:variant>
        <vt:i4>0</vt:i4>
      </vt:variant>
      <vt:variant>
        <vt:i4>5</vt:i4>
      </vt:variant>
      <vt:variant>
        <vt:lpwstr>mailto:quanhecodongTD6@gmail.com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Huong</dc:creator>
  <cp:keywords/>
  <dc:description/>
  <cp:lastModifiedBy>Administrator</cp:lastModifiedBy>
  <cp:revision>2</cp:revision>
  <cp:lastPrinted>2025-02-11T07:10:00Z</cp:lastPrinted>
  <dcterms:created xsi:type="dcterms:W3CDTF">2025-02-12T06:08:00Z</dcterms:created>
  <dcterms:modified xsi:type="dcterms:W3CDTF">2025-02-12T06:08:00Z</dcterms:modified>
</cp:coreProperties>
</file>